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jc w:val="center"/>
        <w:rPr>
          <w:rFonts w:ascii="Arial" w:cs="Arial" w:eastAsia="Arial" w:hAnsi="Arial"/>
          <w:b w:val="1"/>
          <w:sz w:val="36"/>
          <w:szCs w:val="36"/>
          <w:vertAlign w:val="baseline"/>
        </w:rPr>
      </w:pPr>
      <w:r w:rsidDel="00000000" w:rsidR="00000000" w:rsidRPr="00000000">
        <w:rPr>
          <w:rFonts w:ascii="Arial" w:cs="Arial" w:eastAsia="Arial" w:hAnsi="Arial"/>
          <w:b w:val="1"/>
          <w:sz w:val="36"/>
          <w:szCs w:val="36"/>
          <w:vertAlign w:val="baseline"/>
          <w:rtl w:val="0"/>
        </w:rPr>
        <w:t xml:space="preserve">201</w:t>
      </w:r>
      <w:r w:rsidDel="00000000" w:rsidR="00000000" w:rsidRPr="00000000">
        <w:rPr>
          <w:rFonts w:ascii="Arial" w:cs="Arial" w:eastAsia="Arial" w:hAnsi="Arial"/>
          <w:b w:val="1"/>
          <w:sz w:val="36"/>
          <w:szCs w:val="36"/>
          <w:rtl w:val="0"/>
        </w:rPr>
        <w:t xml:space="preserve">9</w:t>
      </w:r>
      <w:r w:rsidDel="00000000" w:rsidR="00000000" w:rsidRPr="00000000">
        <w:rPr>
          <w:rFonts w:ascii="Arial" w:cs="Arial" w:eastAsia="Arial" w:hAnsi="Arial"/>
          <w:b w:val="1"/>
          <w:sz w:val="36"/>
          <w:szCs w:val="36"/>
          <w:vertAlign w:val="baseline"/>
          <w:rtl w:val="0"/>
        </w:rPr>
        <w:t xml:space="preserve"> - 20</w:t>
      </w:r>
      <w:r w:rsidDel="00000000" w:rsidR="00000000" w:rsidRPr="00000000">
        <w:rPr>
          <w:rFonts w:ascii="Arial" w:cs="Arial" w:eastAsia="Arial" w:hAnsi="Arial"/>
          <w:b w:val="1"/>
          <w:sz w:val="36"/>
          <w:szCs w:val="36"/>
          <w:rtl w:val="0"/>
        </w:rPr>
        <w:t xml:space="preserve">20</w:t>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-590549</wp:posOffset>
            </wp:positionH>
            <wp:positionV relativeFrom="paragraph">
              <wp:posOffset>-372109</wp:posOffset>
            </wp:positionV>
            <wp:extent cx="1643063" cy="1592662"/>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43063" cy="1592662"/>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ind w:firstLine="0"/>
        <w:jc w:val="center"/>
        <w:rPr>
          <w:rFonts w:ascii="Arial" w:cs="Arial" w:eastAsia="Arial" w:hAnsi="Arial"/>
          <w:b w:val="1"/>
          <w:sz w:val="36"/>
          <w:szCs w:val="36"/>
          <w:vertAlign w:val="baseline"/>
        </w:rPr>
      </w:pPr>
      <w:r w:rsidDel="00000000" w:rsidR="00000000" w:rsidRPr="00000000">
        <w:rPr>
          <w:rFonts w:ascii="Arial" w:cs="Arial" w:eastAsia="Arial" w:hAnsi="Arial"/>
          <w:b w:val="1"/>
          <w:sz w:val="36"/>
          <w:szCs w:val="36"/>
          <w:vertAlign w:val="baseline"/>
          <w:rtl w:val="0"/>
        </w:rPr>
        <w:t xml:space="preserve">Flagstaff Academy PTO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firstLine="0"/>
        <w:jc w:val="center"/>
        <w:rPr>
          <w:rFonts w:ascii="Arial" w:cs="Arial" w:eastAsia="Arial" w:hAnsi="Arial"/>
          <w:b w:val="1"/>
          <w:sz w:val="36"/>
          <w:szCs w:val="36"/>
          <w:vertAlign w:val="baseline"/>
        </w:rPr>
      </w:pPr>
      <w:r w:rsidDel="00000000" w:rsidR="00000000" w:rsidRPr="00000000">
        <w:rPr>
          <w:rFonts w:ascii="Arial" w:cs="Arial" w:eastAsia="Arial" w:hAnsi="Arial"/>
          <w:b w:val="1"/>
          <w:sz w:val="36"/>
          <w:szCs w:val="36"/>
          <w:vertAlign w:val="baseline"/>
          <w:rtl w:val="0"/>
        </w:rPr>
        <w:t xml:space="preserve">Treasurer Guidelines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firstLine="0"/>
        <w:rPr>
          <w:rFonts w:ascii="Arial" w:cs="Arial" w:eastAsia="Arial" w:hAnsi="Arial"/>
          <w:b w:val="1"/>
          <w:sz w:val="28"/>
          <w:szCs w:val="28"/>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1080" w:right="-720" w:firstLine="0"/>
        <w:jc w:val="center"/>
        <w:rPr>
          <w:rFonts w:ascii="Arial" w:cs="Arial" w:eastAsia="Arial" w:hAnsi="Arial"/>
          <w:b w:val="1"/>
          <w:sz w:val="32"/>
          <w:szCs w:val="32"/>
          <w:vertAlign w:val="baseline"/>
        </w:rPr>
      </w:pPr>
      <w:r w:rsidDel="00000000" w:rsidR="00000000" w:rsidRPr="00000000">
        <w:rPr>
          <w:rFonts w:ascii="Arial" w:cs="Arial" w:eastAsia="Arial" w:hAnsi="Arial"/>
          <w:b w:val="1"/>
          <w:sz w:val="32"/>
          <w:szCs w:val="32"/>
          <w:vertAlign w:val="baseline"/>
          <w:rtl w:val="0"/>
        </w:rPr>
        <w:t xml:space="preserve">What do I do with incoming funds?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1080" w:right="-72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1080" w:right="-720" w:firstLine="0"/>
        <w:rPr>
          <w:rFonts w:ascii="Arial" w:cs="Arial" w:eastAsia="Arial" w:hAnsi="Arial"/>
          <w:highlight w:val="white"/>
          <w:vertAlign w:val="baseline"/>
        </w:rPr>
      </w:pPr>
      <w:r w:rsidDel="00000000" w:rsidR="00000000" w:rsidRPr="00000000">
        <w:rPr>
          <w:rFonts w:ascii="Arial" w:cs="Arial" w:eastAsia="Arial" w:hAnsi="Arial"/>
          <w:highlight w:val="white"/>
          <w:rtl w:val="0"/>
        </w:rPr>
        <w:t xml:space="preserve">The </w:t>
      </w:r>
      <w:r w:rsidDel="00000000" w:rsidR="00000000" w:rsidRPr="00000000">
        <w:rPr>
          <w:rFonts w:ascii="Arial" w:cs="Arial" w:eastAsia="Arial" w:hAnsi="Arial"/>
          <w:highlight w:val="white"/>
          <w:vertAlign w:val="baseline"/>
          <w:rtl w:val="0"/>
        </w:rPr>
        <w:t xml:space="preserve">PTO Treasurer, Katie Trader, is responsible for deposit</w:t>
      </w:r>
      <w:r w:rsidDel="00000000" w:rsidR="00000000" w:rsidRPr="00000000">
        <w:rPr>
          <w:rFonts w:ascii="Arial" w:cs="Arial" w:eastAsia="Arial" w:hAnsi="Arial"/>
          <w:highlight w:val="white"/>
          <w:rtl w:val="0"/>
        </w:rPr>
        <w:t xml:space="preserve">ing</w:t>
      </w:r>
      <w:r w:rsidDel="00000000" w:rsidR="00000000" w:rsidRPr="00000000">
        <w:rPr>
          <w:rFonts w:ascii="Arial" w:cs="Arial" w:eastAsia="Arial" w:hAnsi="Arial"/>
          <w:highlight w:val="white"/>
          <w:vertAlign w:val="baseline"/>
          <w:rtl w:val="0"/>
        </w:rPr>
        <w:t xml:space="preserve"> </w:t>
      </w:r>
      <w:r w:rsidDel="00000000" w:rsidR="00000000" w:rsidRPr="00000000">
        <w:rPr>
          <w:rFonts w:ascii="Arial" w:cs="Arial" w:eastAsia="Arial" w:hAnsi="Arial"/>
          <w:highlight w:val="white"/>
          <w:rtl w:val="0"/>
        </w:rPr>
        <w:t xml:space="preserve">all </w:t>
      </w:r>
      <w:r w:rsidDel="00000000" w:rsidR="00000000" w:rsidRPr="00000000">
        <w:rPr>
          <w:rFonts w:ascii="Arial" w:cs="Arial" w:eastAsia="Arial" w:hAnsi="Arial"/>
          <w:highlight w:val="white"/>
          <w:vertAlign w:val="baseline"/>
          <w:rtl w:val="0"/>
        </w:rPr>
        <w:t xml:space="preserve">funds for the PTO. All </w:t>
      </w:r>
      <w:r w:rsidDel="00000000" w:rsidR="00000000" w:rsidRPr="00000000">
        <w:rPr>
          <w:rFonts w:ascii="Arial" w:cs="Arial" w:eastAsia="Arial" w:hAnsi="Arial"/>
          <w:highlight w:val="white"/>
          <w:rtl w:val="0"/>
        </w:rPr>
        <w:t xml:space="preserve">checks received for the PTO should be</w:t>
      </w:r>
      <w:r w:rsidDel="00000000" w:rsidR="00000000" w:rsidRPr="00000000">
        <w:rPr>
          <w:rFonts w:ascii="Arial" w:cs="Arial" w:eastAsia="Arial" w:hAnsi="Arial"/>
          <w:highlight w:val="white"/>
          <w:vertAlign w:val="baseline"/>
          <w:rtl w:val="0"/>
        </w:rPr>
        <w:t xml:space="preserve"> placed into the PTO lock-box</w:t>
      </w:r>
      <w:r w:rsidDel="00000000" w:rsidR="00000000" w:rsidRPr="00000000">
        <w:rPr>
          <w:rFonts w:ascii="Arial" w:cs="Arial" w:eastAsia="Arial" w:hAnsi="Arial"/>
          <w:highlight w:val="white"/>
          <w:rtl w:val="0"/>
        </w:rPr>
        <w:t xml:space="preserve"> to the left of the front entrance door or given directly to the PTO Treasurer.</w:t>
      </w:r>
      <w:r w:rsidDel="00000000" w:rsidR="00000000" w:rsidRPr="00000000">
        <w:rPr>
          <w:rFonts w:ascii="Arial" w:cs="Arial" w:eastAsia="Arial" w:hAnsi="Arial"/>
          <w:highlight w:val="white"/>
          <w:vertAlign w:val="baseline"/>
          <w:rtl w:val="0"/>
        </w:rPr>
        <w:t xml:space="preserve"> If your committee </w:t>
      </w:r>
      <w:r w:rsidDel="00000000" w:rsidR="00000000" w:rsidRPr="00000000">
        <w:rPr>
          <w:rFonts w:ascii="Arial" w:cs="Arial" w:eastAsia="Arial" w:hAnsi="Arial"/>
          <w:highlight w:val="white"/>
          <w:rtl w:val="0"/>
        </w:rPr>
        <w:t xml:space="preserve">has cash or a large number of checks to be deposited (ie. after an event), the CHECK/CASH DEPOSIT form is required. </w:t>
      </w:r>
      <w:r w:rsidDel="00000000" w:rsidR="00000000" w:rsidRPr="00000000">
        <w:rPr>
          <w:rFonts w:ascii="Arial" w:cs="Arial" w:eastAsia="Arial" w:hAnsi="Arial"/>
          <w:rtl w:val="0"/>
        </w:rPr>
        <w:t xml:space="preserve">This form can be found in the Treasurer file of the PTO Google Drive, in the Documents section of the PTO website, or in the files above the PTO lockbox. </w:t>
      </w:r>
      <w:r w:rsidDel="00000000" w:rsidR="00000000" w:rsidRPr="00000000">
        <w:rPr>
          <w:rFonts w:ascii="Arial" w:cs="Arial" w:eastAsia="Arial" w:hAnsi="Arial"/>
          <w:highlight w:val="white"/>
          <w:rtl w:val="0"/>
        </w:rPr>
        <w:t xml:space="preserve">Please complete </w:t>
      </w:r>
      <w:r w:rsidDel="00000000" w:rsidR="00000000" w:rsidRPr="00000000">
        <w:rPr>
          <w:rFonts w:ascii="Arial" w:cs="Arial" w:eastAsia="Arial" w:hAnsi="Arial"/>
          <w:highlight w:val="white"/>
          <w:vertAlign w:val="baseline"/>
          <w:rtl w:val="0"/>
        </w:rPr>
        <w:t xml:space="preserve">the CHECK/CASH DEPOSIT form and place the funds along with the form in the PTO lockbox or give </w:t>
      </w:r>
      <w:r w:rsidDel="00000000" w:rsidR="00000000" w:rsidRPr="00000000">
        <w:rPr>
          <w:rFonts w:ascii="Arial" w:cs="Arial" w:eastAsia="Arial" w:hAnsi="Arial"/>
          <w:highlight w:val="white"/>
          <w:rtl w:val="0"/>
        </w:rPr>
        <w:t xml:space="preserve">directly to the PTO Treasurer</w:t>
      </w:r>
      <w:r w:rsidDel="00000000" w:rsidR="00000000" w:rsidRPr="00000000">
        <w:rPr>
          <w:rFonts w:ascii="Arial" w:cs="Arial" w:eastAsia="Arial" w:hAnsi="Arial"/>
          <w:highlight w:val="white"/>
          <w:vertAlign w:val="baseline"/>
          <w:rtl w:val="0"/>
        </w:rPr>
        <w:t xml:space="preserve">. Remember to have two people count the funds </w:t>
      </w:r>
      <w:r w:rsidDel="00000000" w:rsidR="00000000" w:rsidRPr="00000000">
        <w:rPr>
          <w:rFonts w:ascii="Arial" w:cs="Arial" w:eastAsia="Arial" w:hAnsi="Arial"/>
          <w:highlight w:val="white"/>
          <w:rtl w:val="0"/>
        </w:rPr>
        <w:t xml:space="preserve">and sign off on the CHECK/CASH DEPOSIT form</w:t>
      </w:r>
      <w:r w:rsidDel="00000000" w:rsidR="00000000" w:rsidRPr="00000000">
        <w:rPr>
          <w:rFonts w:ascii="Arial" w:cs="Arial" w:eastAsia="Arial" w:hAnsi="Arial"/>
          <w:highlight w:val="white"/>
          <w:vertAlign w:val="baseline"/>
          <w:rtl w:val="0"/>
        </w:rPr>
        <w:t xml:space="preserv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ind w:left="-1080" w:righ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1080" w:right="-720" w:firstLine="0"/>
        <w:jc w:val="center"/>
        <w:rPr>
          <w:rFonts w:ascii="Arial" w:cs="Arial" w:eastAsia="Arial" w:hAnsi="Arial"/>
          <w:b w:val="1"/>
          <w:sz w:val="32"/>
          <w:szCs w:val="32"/>
          <w:vertAlign w:val="baseline"/>
        </w:rPr>
      </w:pPr>
      <w:r w:rsidDel="00000000" w:rsidR="00000000" w:rsidRPr="00000000">
        <w:rPr>
          <w:rFonts w:ascii="Arial" w:cs="Arial" w:eastAsia="Arial" w:hAnsi="Arial"/>
          <w:b w:val="1"/>
          <w:sz w:val="32"/>
          <w:szCs w:val="32"/>
          <w:vertAlign w:val="baseline"/>
          <w:rtl w:val="0"/>
        </w:rPr>
        <w:t xml:space="preserve">Wh</w:t>
      </w:r>
      <w:r w:rsidDel="00000000" w:rsidR="00000000" w:rsidRPr="00000000">
        <w:rPr>
          <w:rFonts w:ascii="Arial" w:cs="Arial" w:eastAsia="Arial" w:hAnsi="Arial"/>
          <w:b w:val="1"/>
          <w:sz w:val="32"/>
          <w:szCs w:val="32"/>
          <w:rtl w:val="0"/>
        </w:rPr>
        <w:t xml:space="preserve">at do I do</w:t>
      </w:r>
      <w:r w:rsidDel="00000000" w:rsidR="00000000" w:rsidRPr="00000000">
        <w:rPr>
          <w:rFonts w:ascii="Arial" w:cs="Arial" w:eastAsia="Arial" w:hAnsi="Arial"/>
          <w:b w:val="1"/>
          <w:sz w:val="32"/>
          <w:szCs w:val="32"/>
          <w:vertAlign w:val="baseline"/>
          <w:rtl w:val="0"/>
        </w:rPr>
        <w:t xml:space="preserve"> if I need </w:t>
      </w:r>
      <w:r w:rsidDel="00000000" w:rsidR="00000000" w:rsidRPr="00000000">
        <w:rPr>
          <w:rFonts w:ascii="Arial" w:cs="Arial" w:eastAsia="Arial" w:hAnsi="Arial"/>
          <w:b w:val="1"/>
          <w:sz w:val="32"/>
          <w:szCs w:val="32"/>
          <w:rtl w:val="0"/>
        </w:rPr>
        <w:t xml:space="preserve">money from the PTO</w:t>
      </w:r>
      <w:r w:rsidDel="00000000" w:rsidR="00000000" w:rsidRPr="00000000">
        <w:rPr>
          <w:rFonts w:ascii="Arial" w:cs="Arial" w:eastAsia="Arial" w:hAnsi="Arial"/>
          <w:b w:val="1"/>
          <w:sz w:val="32"/>
          <w:szCs w:val="32"/>
          <w:vertAlign w:val="baseline"/>
          <w:rtl w:val="0"/>
        </w:rPr>
        <w:t xml:space="preserv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1080" w:right="-72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1080" w:right="-720" w:firstLine="0"/>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vertAlign w:val="baseline"/>
          <w:rtl w:val="0"/>
        </w:rPr>
        <w:t xml:space="preserve">PTO Treasurer, Katie Tr</w:t>
      </w:r>
      <w:r w:rsidDel="00000000" w:rsidR="00000000" w:rsidRPr="00000000">
        <w:rPr>
          <w:rFonts w:ascii="Arial" w:cs="Arial" w:eastAsia="Arial" w:hAnsi="Arial"/>
          <w:rtl w:val="0"/>
        </w:rPr>
        <w:t xml:space="preserve">ader,</w:t>
      </w:r>
      <w:r w:rsidDel="00000000" w:rsidR="00000000" w:rsidRPr="00000000">
        <w:rPr>
          <w:rFonts w:ascii="Arial" w:cs="Arial" w:eastAsia="Arial" w:hAnsi="Arial"/>
          <w:vertAlign w:val="baseline"/>
          <w:rtl w:val="0"/>
        </w:rPr>
        <w:t xml:space="preserve"> processes all requests for money via the </w:t>
      </w:r>
      <w:r w:rsidDel="00000000" w:rsidR="00000000" w:rsidRPr="00000000">
        <w:rPr>
          <w:rFonts w:ascii="Arial" w:cs="Arial" w:eastAsia="Arial" w:hAnsi="Arial"/>
          <w:rtl w:val="0"/>
        </w:rPr>
        <w:t xml:space="preserve">CHECK REQUEST form</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This form can be found in the Treasurer file of the PTO Google Drive, in the Documents section of the PTO website, or in the files above the PTO lockbox. </w:t>
      </w:r>
      <w:r w:rsidDel="00000000" w:rsidR="00000000" w:rsidRPr="00000000">
        <w:rPr>
          <w:rFonts w:ascii="Arial" w:cs="Arial" w:eastAsia="Arial" w:hAnsi="Arial"/>
          <w:vertAlign w:val="baseline"/>
          <w:rtl w:val="0"/>
        </w:rPr>
        <w:t xml:space="preserve">Please complete the form</w:t>
      </w:r>
      <w:r w:rsidDel="00000000" w:rsidR="00000000" w:rsidRPr="00000000">
        <w:rPr>
          <w:rFonts w:ascii="Arial" w:cs="Arial" w:eastAsia="Arial" w:hAnsi="Arial"/>
          <w:rtl w:val="0"/>
        </w:rPr>
        <w:t xml:space="preserve">, attach the necessary receipts, and either place it in the lockbox, email it to the PTO Treasurer, or give it directly to the PTO Treasurer. Email is the preferred method of delivery and will result in the fastest payment turnaround. You will receive confirmation when your payment has been issued and you should receive your payment within a week.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108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F">
      <w:pPr>
        <w:ind w:left="-1080" w:right="-720" w:firstLine="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What do I do if I need a cash box for an event?</w:t>
      </w:r>
    </w:p>
    <w:p w:rsidR="00000000" w:rsidDel="00000000" w:rsidP="00000000" w:rsidRDefault="00000000" w:rsidRPr="00000000" w14:paraId="00000010">
      <w:pPr>
        <w:ind w:left="-1080" w:right="-72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1">
      <w:pPr>
        <w:ind w:left="-1080" w:right="-720" w:firstLine="0"/>
        <w:rPr>
          <w:rFonts w:ascii="Arial" w:cs="Arial" w:eastAsia="Arial" w:hAnsi="Arial"/>
        </w:rPr>
      </w:pPr>
      <w:r w:rsidDel="00000000" w:rsidR="00000000" w:rsidRPr="00000000">
        <w:rPr>
          <w:rFonts w:ascii="Arial" w:cs="Arial" w:eastAsia="Arial" w:hAnsi="Arial"/>
          <w:rtl w:val="0"/>
        </w:rPr>
        <w:t xml:space="preserve">This year, each committee will be responsible for their own cash box. Empty cash boxes have been given to Angela Nechvatal and Karen Simmonds. If you need to use a cash box for an event outside of their committees, please coordinate with them to use one of their cash boxes. The event chair will be responsible for filling the cash box with the starting cash. The chair may include the receipt for the withdrawal of starting cash on a CHECK REQUEST form for reimbursement. Two people must count the starting cash and sign the receipt to confirm the amount.</w:t>
      </w:r>
    </w:p>
    <w:p w:rsidR="00000000" w:rsidDel="00000000" w:rsidP="00000000" w:rsidRDefault="00000000" w:rsidRPr="00000000" w14:paraId="00000012">
      <w:pPr>
        <w:ind w:left="-1080" w:right="-720" w:firstLine="0"/>
        <w:rPr>
          <w:rFonts w:ascii="Arial" w:cs="Arial" w:eastAsia="Arial" w:hAnsi="Arial"/>
        </w:rPr>
      </w:pPr>
      <w:r w:rsidDel="00000000" w:rsidR="00000000" w:rsidRPr="00000000">
        <w:rPr>
          <w:rtl w:val="0"/>
        </w:rPr>
      </w:r>
    </w:p>
    <w:p w:rsidR="00000000" w:rsidDel="00000000" w:rsidP="00000000" w:rsidRDefault="00000000" w:rsidRPr="00000000" w14:paraId="00000013">
      <w:pPr>
        <w:ind w:left="-1080" w:right="-720" w:firstLine="0"/>
        <w:rPr>
          <w:rFonts w:ascii="Arial" w:cs="Arial" w:eastAsia="Arial" w:hAnsi="Arial"/>
        </w:rPr>
      </w:pPr>
      <w:r w:rsidDel="00000000" w:rsidR="00000000" w:rsidRPr="00000000">
        <w:rPr>
          <w:rFonts w:ascii="Arial" w:cs="Arial" w:eastAsia="Arial" w:hAnsi="Arial"/>
          <w:rtl w:val="0"/>
        </w:rPr>
        <w:t xml:space="preserve">If you have any questions or need additional assistance, please contact the PTO Treasurer.</w:t>
      </w:r>
    </w:p>
    <w:p w:rsidR="00000000" w:rsidDel="00000000" w:rsidP="00000000" w:rsidRDefault="00000000" w:rsidRPr="00000000" w14:paraId="00000014">
      <w:pPr>
        <w:ind w:left="-1080" w:right="-720" w:firstLine="0"/>
        <w:rPr>
          <w:rFonts w:ascii="Arial" w:cs="Arial" w:eastAsia="Arial" w:hAnsi="Arial"/>
        </w:rPr>
      </w:pPr>
      <w:r w:rsidDel="00000000" w:rsidR="00000000" w:rsidRPr="00000000">
        <w:rPr>
          <w:rtl w:val="0"/>
        </w:rPr>
      </w:r>
    </w:p>
    <w:p w:rsidR="00000000" w:rsidDel="00000000" w:rsidP="00000000" w:rsidRDefault="00000000" w:rsidRPr="00000000" w14:paraId="00000015">
      <w:pPr>
        <w:ind w:left="-1080" w:right="-720" w:firstLine="0"/>
        <w:rPr>
          <w:rFonts w:ascii="Arial" w:cs="Arial" w:eastAsia="Arial" w:hAnsi="Arial"/>
        </w:rPr>
      </w:pPr>
      <w:r w:rsidDel="00000000" w:rsidR="00000000" w:rsidRPr="00000000">
        <w:rPr>
          <w:rFonts w:ascii="Arial" w:cs="Arial" w:eastAsia="Arial" w:hAnsi="Arial"/>
          <w:rtl w:val="0"/>
        </w:rPr>
        <w:t xml:space="preserve">Katie Trader</w:t>
      </w:r>
    </w:p>
    <w:p w:rsidR="00000000" w:rsidDel="00000000" w:rsidP="00000000" w:rsidRDefault="00000000" w:rsidRPr="00000000" w14:paraId="00000016">
      <w:pPr>
        <w:ind w:left="-1080" w:right="-720" w:firstLine="0"/>
        <w:rPr>
          <w:rFonts w:ascii="Arial" w:cs="Arial" w:eastAsia="Arial" w:hAnsi="Arial"/>
        </w:rPr>
      </w:pPr>
      <w:r w:rsidDel="00000000" w:rsidR="00000000" w:rsidRPr="00000000">
        <w:rPr>
          <w:rFonts w:ascii="Arial" w:cs="Arial" w:eastAsia="Arial" w:hAnsi="Arial"/>
          <w:rtl w:val="0"/>
        </w:rPr>
        <w:t xml:space="preserve">Email:</w:t>
      </w:r>
      <w:hyperlink r:id="rId7">
        <w:r w:rsidDel="00000000" w:rsidR="00000000" w:rsidRPr="00000000">
          <w:rPr>
            <w:rFonts w:ascii="Arial" w:cs="Arial" w:eastAsia="Arial" w:hAnsi="Arial"/>
            <w:color w:val="1155cc"/>
            <w:u w:val="single"/>
            <w:rtl w:val="0"/>
          </w:rPr>
          <w:t xml:space="preserve">ktrader@flagstaffacademypto.org</w:t>
        </w:r>
      </w:hyperlink>
      <w:r w:rsidDel="00000000" w:rsidR="00000000" w:rsidRPr="00000000">
        <w:rPr>
          <w:rtl w:val="0"/>
        </w:rPr>
      </w:r>
    </w:p>
    <w:p w:rsidR="00000000" w:rsidDel="00000000" w:rsidP="00000000" w:rsidRDefault="00000000" w:rsidRPr="00000000" w14:paraId="00000017">
      <w:pPr>
        <w:ind w:left="-1080" w:right="-720" w:firstLine="0"/>
        <w:rPr>
          <w:rFonts w:ascii="Arial" w:cs="Arial" w:eastAsia="Arial" w:hAnsi="Arial"/>
        </w:rPr>
      </w:pPr>
      <w:r w:rsidDel="00000000" w:rsidR="00000000" w:rsidRPr="00000000">
        <w:rPr>
          <w:rFonts w:ascii="Arial" w:cs="Arial" w:eastAsia="Arial" w:hAnsi="Arial"/>
          <w:rtl w:val="0"/>
        </w:rPr>
        <w:t xml:space="preserve">P</w:t>
      </w:r>
      <w:r w:rsidDel="00000000" w:rsidR="00000000" w:rsidRPr="00000000">
        <w:rPr>
          <w:rFonts w:ascii="Arial" w:cs="Arial" w:eastAsia="Arial" w:hAnsi="Arial"/>
          <w:rtl w:val="0"/>
        </w:rPr>
        <w:t xml:space="preserve">hone/Text: 720-938-8010</w:t>
      </w:r>
      <w:r w:rsidDel="00000000" w:rsidR="00000000" w:rsidRPr="00000000">
        <w:rPr>
          <w:rtl w:val="0"/>
        </w:rPr>
      </w:r>
    </w:p>
    <w:sectPr>
      <w:footerReference r:id="rId8" w:type="default"/>
      <w:pgSz w:h="15840" w:w="12240"/>
      <w:pgMar w:bottom="864" w:top="1152" w:left="180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firstLine="0"/>
      <w:jc w:val="right"/>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Last updated </w:t>
    </w:r>
    <w:r w:rsidDel="00000000" w:rsidR="00000000" w:rsidRPr="00000000">
      <w:rPr>
        <w:rFonts w:ascii="Arial" w:cs="Arial" w:eastAsia="Arial" w:hAnsi="Arial"/>
        <w:rtl w:val="0"/>
      </w:rPr>
      <w:t xml:space="preserve">10/24/19</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firstLine="0"/>
      <w:rPr>
        <w:rFonts w:ascii="Times New Roman" w:cs="Times New Roman" w:eastAsia="Times New Roman" w:hAnsi="Times New Roman"/>
        <w:sz w:val="24"/>
        <w:szCs w:val="24"/>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0"/>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ktrader@flagstaffacademypto.org"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